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83F" w:rsidRPr="00A9783F" w:rsidRDefault="00A9783F" w:rsidP="00A97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Программа</w:t>
      </w:r>
    </w:p>
    <w:p w:rsidR="00A9783F" w:rsidRPr="00A9783F" w:rsidRDefault="00A9783F" w:rsidP="00A97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повышения объективности оценки образовательных результатов</w:t>
      </w:r>
    </w:p>
    <w:p w:rsidR="00A9783F" w:rsidRPr="00A9783F" w:rsidRDefault="00A9783F" w:rsidP="00A97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ОО КМО </w:t>
      </w:r>
    </w:p>
    <w:p w:rsidR="00A9783F" w:rsidRPr="00A9783F" w:rsidRDefault="00A9783F" w:rsidP="00A97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9783F" w:rsidRPr="00A9783F" w:rsidRDefault="00A9783F" w:rsidP="00A97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9783F" w:rsidRPr="00A9783F" w:rsidRDefault="00A9783F" w:rsidP="00A97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A978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2022 г.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качества образования - это система процедур, механизмов и инструментов, обеспечивающих не только собственно оценку, то есть получение данных о состоянии системы образования, но и управление качеством, то есть реализацию комплекса мер, направленных на повышение качества образования.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- характеристика результатов учебной деятельности по критериям их соответствия установленным требованиям.</w:t>
      </w:r>
      <w:r w:rsidRPr="00A978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Применительно к учебному процессу оценка - определение степени успешности в освоении знаний, умений, навыков, предусмотренных учебной программой. Оценки подразделяются </w:t>
      </w:r>
      <w:proofErr w:type="gramStart"/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текущие, промежуточные, итоговые и выражаются числом баллов.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Функциональная составляющая объективности оценки качества образования характеризуется: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sym w:font="Symbol" w:char="F02D"/>
      </w:r>
      <w:r w:rsidRPr="00A9783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инвариантной составляющей, обеспечивающей интересы региона, муниципалитета и т.д. в вопросах управления качеством образования;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D"/>
      </w:r>
      <w:r w:rsidRPr="00A978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вариативной составляющей, которая обеспечивает собственные приоритеты развития оценки качества образования в ОО КМО (далее - ОО).</w:t>
      </w:r>
    </w:p>
    <w:p w:rsidR="00A9783F" w:rsidRPr="00A9783F" w:rsidRDefault="00A9783F" w:rsidP="00A97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Цели и задачи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Цели: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sym w:font="Symbol" w:char="F02D"/>
      </w:r>
      <w:r w:rsidRPr="00A9783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  </w:t>
      </w:r>
      <w:r w:rsidRPr="00A978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повышение эффективности образования путем формирования устойчивых ориентиров на методы и инструменты объективной оценки образовательных результатов;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sym w:font="Symbol" w:char="F02D"/>
      </w:r>
      <w:r w:rsidRPr="00A9783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  </w:t>
      </w:r>
      <w:r w:rsidRPr="00A978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совершенствование управления качеством образования, предоставление всем участникам образовательного процесса и общественности достоверной информации о качестве образования в ОО, а также выявление с помощью системы критериев и показателей зависимости между ресурсами, условиями обучения и его результатами.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Задачи: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sym w:font="Symbol" w:char="F02D"/>
      </w:r>
      <w:r w:rsidRPr="00A9783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978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сформировать  механизмы обеспечения объективности региональных и федеральных оценочных процедур;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Symbol" w:eastAsia="Times New Roman" w:hAnsi="Symbol" w:cs="Times New Roman"/>
          <w:color w:val="181818"/>
          <w:sz w:val="36"/>
          <w:szCs w:val="36"/>
          <w:lang w:eastAsia="ru-RU"/>
        </w:rPr>
        <w:sym w:font="Symbol" w:char="F02D"/>
      </w:r>
      <w:r w:rsidRPr="00A9783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выявить факторы и риски, влияющие на качество образования и способствующие достижению поставленных </w:t>
      </w:r>
      <w:proofErr w:type="gramStart"/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целей программы повышения объективности оценивания образовательных результатов</w:t>
      </w:r>
      <w:proofErr w:type="gramEnd"/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sym w:font="Symbol" w:char="F02D"/>
      </w:r>
      <w:r w:rsidRPr="00A9783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978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создать условия для формирования в ОО системы объективной внутришкольной оценки образовательных результатов;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lastRenderedPageBreak/>
        <w:sym w:font="Symbol" w:char="F02D"/>
      </w:r>
      <w:r w:rsidRPr="00A9783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978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создать систему диагностики и контроля состояния образования, обеспечивающую своевременное выявление изменений, влияющих на качество образования в ОО;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sym w:font="Symbol" w:char="F02D"/>
      </w:r>
      <w:r w:rsidRPr="00A9783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978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определить результативность образовательного процесса, эффективность учебных программ, их соответствие нормам и требованиям стандартов;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sym w:font="Symbol" w:char="F02D"/>
      </w:r>
      <w:r w:rsidRPr="00A9783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978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принимать обоснованные управленческие решения;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sym w:font="Symbol" w:char="F02D"/>
      </w:r>
      <w:r w:rsidRPr="00A9783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978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оценить эффективность и полноту реализации методического обеспечения образовательного процесса;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sym w:font="Symbol" w:char="F02D"/>
      </w:r>
      <w:r w:rsidRPr="00A9783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978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выделить ресурсы;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sym w:font="Symbol" w:char="F02D"/>
      </w:r>
      <w:r w:rsidRPr="00A9783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978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обучить кадры.</w:t>
      </w:r>
    </w:p>
    <w:p w:rsidR="00A9783F" w:rsidRPr="00A9783F" w:rsidRDefault="00A9783F" w:rsidP="00A97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основу </w:t>
      </w:r>
      <w:proofErr w:type="gramStart"/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функционирования программы объективности оценивания образовательных результатов</w:t>
      </w:r>
      <w:proofErr w:type="gramEnd"/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положены принципы: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D"/>
      </w:r>
      <w:r w:rsidRPr="00A978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целостности;</w:t>
      </w:r>
    </w:p>
    <w:p w:rsidR="00A9783F" w:rsidRPr="00A9783F" w:rsidRDefault="00A9783F" w:rsidP="00A97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D"/>
      </w:r>
      <w:r w:rsidRPr="00A978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иерархичности;</w:t>
      </w:r>
    </w:p>
    <w:p w:rsidR="00A9783F" w:rsidRPr="00A9783F" w:rsidRDefault="00A9783F" w:rsidP="00A97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D"/>
      </w:r>
      <w:r w:rsidRPr="00A978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объективности;</w:t>
      </w:r>
    </w:p>
    <w:p w:rsidR="00A9783F" w:rsidRPr="00A9783F" w:rsidRDefault="00A9783F" w:rsidP="00A97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D"/>
      </w:r>
      <w:r w:rsidRPr="00A978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достоверности;</w:t>
      </w:r>
    </w:p>
    <w:p w:rsidR="00A9783F" w:rsidRPr="00A9783F" w:rsidRDefault="00A9783F" w:rsidP="00A97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D"/>
      </w:r>
      <w:r w:rsidRPr="00A978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полноты и системности;</w:t>
      </w:r>
    </w:p>
    <w:p w:rsidR="00A9783F" w:rsidRPr="00A9783F" w:rsidRDefault="00A9783F" w:rsidP="00A97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D"/>
      </w:r>
      <w:r w:rsidRPr="00A978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оперативности (своевременности);</w:t>
      </w:r>
    </w:p>
    <w:p w:rsidR="00A9783F" w:rsidRPr="00A9783F" w:rsidRDefault="00A9783F" w:rsidP="00A97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D"/>
      </w:r>
      <w:r w:rsidRPr="00A978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открытости, прозрачности, гласности;</w:t>
      </w:r>
    </w:p>
    <w:p w:rsidR="00A9783F" w:rsidRPr="00A9783F" w:rsidRDefault="00A9783F" w:rsidP="00A97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D"/>
      </w:r>
      <w:r w:rsidRPr="00A978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активного взаимодействия с внешней средой;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sym w:font="Symbol" w:char="F02D"/>
      </w:r>
      <w:r w:rsidRPr="00A9783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непрерывности развития и интеграции в общероссийскую систему оценки.</w:t>
      </w:r>
    </w:p>
    <w:p w:rsidR="00A9783F" w:rsidRPr="00A9783F" w:rsidRDefault="00A9783F" w:rsidP="00A97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Особенности реализации и условия применения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Проблема объективной оценки носит ментальный характер и неразрывно связана с той управленческой практикой, которая распространена в системе образования КМО</w:t>
      </w:r>
      <w:proofErr w:type="gramStart"/>
      <w:r w:rsidRPr="00A978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</w:p>
    <w:p w:rsidR="00A9783F" w:rsidRPr="00A9783F" w:rsidRDefault="00A9783F" w:rsidP="00A97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Основные мероприятия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9783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A978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Организация анализа и мониторинга результатов оценочных процедур с целью выявления признаков необъективных результатов на основе данных анализа.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9783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A978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Организация повышения квалификации учителей по вопросам школьного оценивания.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9783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A978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программ оценочных процедур с целью повышения заинтересованности всех участников образовательного процесса в использовании результатов региональных и федеральных оценочных процедур.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A9783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A978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позитивной управленческой практики с приоритетом программ помощи перед практикой наказаний.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A9783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A978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Разъяснительная работа с педагогами.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A9783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A978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Организация наблюдения при проведении оценочных процедур в ОО.</w:t>
      </w:r>
    </w:p>
    <w:p w:rsidR="00A9783F" w:rsidRPr="00A9783F" w:rsidRDefault="00A9783F" w:rsidP="00A97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Ожидаемые результаты реализации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Повышение уровня объективности оценки образовательных результатов</w:t>
      </w:r>
      <w:r w:rsidRPr="00A978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</w:t>
      </w:r>
      <w:r w:rsidRPr="00A978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Индикаторы и показатели реализации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3585"/>
        <w:gridCol w:w="4735"/>
      </w:tblGrid>
      <w:tr w:rsidR="00A9783F" w:rsidRPr="00A9783F" w:rsidTr="00A9783F">
        <w:trPr>
          <w:tblCellSpacing w:w="0" w:type="dxa"/>
        </w:trPr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4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Способ оценки</w:t>
            </w:r>
          </w:p>
        </w:tc>
      </w:tr>
      <w:tr w:rsidR="00A9783F" w:rsidRPr="00A9783F" w:rsidTr="00A9783F">
        <w:trPr>
          <w:tblCellSpacing w:w="0" w:type="dxa"/>
        </w:trPr>
        <w:tc>
          <w:tcPr>
            <w:tcW w:w="1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</w:t>
            </w:r>
            <w:r w:rsidRPr="00A9783F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</w:t>
            </w:r>
            <w:r w:rsidRPr="00A978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Индекс </w:t>
            </w:r>
            <w:proofErr w:type="spellStart"/>
            <w:r w:rsidRPr="00A978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неподтверждения</w:t>
            </w:r>
            <w:proofErr w:type="spellEnd"/>
            <w:r w:rsidRPr="00A978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отличников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 данным ФИС ГИА и приема</w:t>
            </w:r>
          </w:p>
        </w:tc>
      </w:tr>
      <w:tr w:rsidR="00A9783F" w:rsidRPr="00A9783F" w:rsidTr="00A9783F">
        <w:trPr>
          <w:tblCellSpacing w:w="0" w:type="dxa"/>
        </w:trPr>
        <w:tc>
          <w:tcPr>
            <w:tcW w:w="1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</w:t>
            </w:r>
            <w:r w:rsidRPr="00A9783F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</w:t>
            </w:r>
            <w:r w:rsidRPr="00A978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Индексы необъективности ВПР и ОГЭ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 данным ФИС ГИА и приема</w:t>
            </w:r>
          </w:p>
        </w:tc>
      </w:tr>
      <w:tr w:rsidR="00A9783F" w:rsidRPr="00A9783F" w:rsidTr="00A9783F">
        <w:trPr>
          <w:tblCellSpacing w:w="0" w:type="dxa"/>
        </w:trPr>
        <w:tc>
          <w:tcPr>
            <w:tcW w:w="10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</w:t>
            </w:r>
            <w:r w:rsidRPr="00A9783F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</w:t>
            </w:r>
            <w:r w:rsidRPr="00A978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Результаты наблюдений  в ОО при проведении оценочных процедур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Экспертиза документации</w:t>
            </w:r>
          </w:p>
        </w:tc>
      </w:tr>
    </w:tbl>
    <w:p w:rsidR="00A9783F" w:rsidRPr="00A9783F" w:rsidRDefault="00A9783F" w:rsidP="00A97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9783F" w:rsidRPr="00A9783F" w:rsidRDefault="00A9783F" w:rsidP="00A97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Риски реализации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Преобладание административных </w:t>
      </w:r>
      <w:proofErr w:type="gramStart"/>
      <w:r w:rsidRPr="00A978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методов обеспечения объективности оценки образовательных результатов</w:t>
      </w:r>
      <w:proofErr w:type="gramEnd"/>
      <w:r w:rsidRPr="00A978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над методами, связанными с формированием менталитета «честной оценки» и развитием практики помощи и поддержки педагогам  с низкими результатами, может привести к обратному эффекту – усилению тенденций на закрытость и развитие латентных форм искажения результатов со стороны педагогов.</w:t>
      </w:r>
    </w:p>
    <w:p w:rsidR="00A9783F" w:rsidRPr="00A9783F" w:rsidRDefault="00A9783F" w:rsidP="00A97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9783F" w:rsidRPr="00A9783F" w:rsidRDefault="00A9783F" w:rsidP="00A97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Меры, направленные на повышение объективности оценки образовательных результатов</w:t>
      </w:r>
    </w:p>
    <w:p w:rsidR="00A9783F" w:rsidRPr="00A9783F" w:rsidRDefault="00A9783F" w:rsidP="00A97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подходы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повышения объективности оценки образовательных результатов в ОО КМО будут организованы комплексные мероприятия по трем направлениям:</w:t>
      </w:r>
    </w:p>
    <w:p w:rsidR="00A9783F" w:rsidRPr="00A9783F" w:rsidRDefault="00A9783F" w:rsidP="00A97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1.Обеспечение объективности образовательных результатов в рамках конкретной оценочной процедуры.</w:t>
      </w:r>
    </w:p>
    <w:p w:rsidR="00A9783F" w:rsidRPr="00A9783F" w:rsidRDefault="00A9783F" w:rsidP="00A97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2. </w:t>
      </w:r>
      <w:r w:rsidRPr="00A9783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Выявление классов с необъективными результатами и профилактическая работа с выявленными.</w:t>
      </w:r>
      <w:r w:rsidRPr="00A9783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A9783F" w:rsidRPr="00A9783F" w:rsidRDefault="00A9783F" w:rsidP="00A97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Формирование у участников образовательных отношений позитивного отношения к объективной оценке образовательных результатов.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План </w:t>
      </w:r>
      <w:proofErr w:type="gramStart"/>
      <w:r w:rsidRPr="00A978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мероприятий повышения объективности оценивания обр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азовательных результатов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2021/2022</w:t>
      </w:r>
      <w:bookmarkStart w:id="0" w:name="_GoBack"/>
      <w:bookmarkEnd w:id="0"/>
      <w:r w:rsidRPr="00A978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учебный год</w:t>
      </w:r>
    </w:p>
    <w:p w:rsidR="00A9783F" w:rsidRPr="00A9783F" w:rsidRDefault="00A9783F" w:rsidP="00A97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A9783F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    </w:t>
      </w:r>
      <w:r w:rsidRPr="00A97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 объективности образовательных результатов в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A97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рамках конкретной оценочной процедуры в ОО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возможности получения в рамках конкретной оценочной процедуры объективных результатов необходимо выполнение следующих условий.</w:t>
      </w:r>
    </w:p>
    <w:p w:rsidR="00A9783F" w:rsidRPr="00A9783F" w:rsidRDefault="00A9783F" w:rsidP="00A97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Наличие описания оценочной процедуры, закрепляющего соответствие этой оценочной процедуры следующим принципам: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D"/>
      </w:r>
      <w:r w:rsidRPr="00A978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научно обоснованной концепции и качественных контрольных измерительных материалов;</w:t>
      </w:r>
    </w:p>
    <w:p w:rsidR="00A9783F" w:rsidRPr="00A9783F" w:rsidRDefault="00A9783F" w:rsidP="00A97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lastRenderedPageBreak/>
        <w:sym w:font="Symbol" w:char="F02D"/>
      </w:r>
      <w:r w:rsidRPr="00A978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единых организационно-технологических решений, мер защиты информации;</w:t>
      </w:r>
    </w:p>
    <w:p w:rsidR="00A9783F" w:rsidRPr="00A9783F" w:rsidRDefault="00A9783F" w:rsidP="00A97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D"/>
      </w:r>
      <w:r w:rsidRPr="00A978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квалифицированных специалистов на всех этапах процедуры;</w:t>
      </w:r>
    </w:p>
    <w:p w:rsidR="00A9783F" w:rsidRPr="00A9783F" w:rsidRDefault="00A9783F" w:rsidP="00A97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D"/>
      </w:r>
      <w:r w:rsidRPr="00A978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устранение конфликта интересов в отношении всех специалистов, привлеченных к проведению оценочной процедуры.</w:t>
      </w:r>
    </w:p>
    <w:p w:rsidR="00A9783F" w:rsidRPr="00A9783F" w:rsidRDefault="00A9783F" w:rsidP="00A97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 отсутствия конфликта интересов означает, в том числе, необходимость соблюдения следующих требований:</w:t>
      </w:r>
    </w:p>
    <w:p w:rsidR="00A9783F" w:rsidRPr="00A9783F" w:rsidRDefault="00A9783F" w:rsidP="00A97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D"/>
      </w:r>
      <w:r w:rsidRPr="00A978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наблюдателей не могут выступать родители обучающихся классов, принимающих участие в оценочной процедуре;</w:t>
      </w:r>
    </w:p>
    <w:p w:rsidR="00A9783F" w:rsidRPr="00A9783F" w:rsidRDefault="00A9783F" w:rsidP="00A97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D"/>
      </w:r>
      <w:r w:rsidRPr="00A978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учитель, ведущий данный предмет и преподающий в данном классе, не должен быть организатором работы и участвовать в проверке работ;</w:t>
      </w:r>
    </w:p>
    <w:p w:rsidR="00A9783F" w:rsidRPr="00A9783F" w:rsidRDefault="00A9783F" w:rsidP="00A97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D"/>
      </w:r>
      <w:r w:rsidRPr="00A978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 (близкий родственник), являющийся работником данной ОО не должен быть организатором оценочной процедуры и участвовать в проверке работ;</w:t>
      </w:r>
    </w:p>
    <w:p w:rsidR="00A9783F" w:rsidRPr="00A9783F" w:rsidRDefault="00A9783F" w:rsidP="00A97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D"/>
      </w:r>
      <w:r w:rsidRPr="00A978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работ должна проводиться по стандартизированным критериям с предварительным коллегиальным обсуждением подходов к оцениванию.</w:t>
      </w:r>
    </w:p>
    <w:p w:rsidR="00A9783F" w:rsidRPr="00A9783F" w:rsidRDefault="00A9783F" w:rsidP="00A97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Организация контроля соблюдения всех положений и регламентов, приведенных в описании оценочной процедуры. Контроль может, в том числе, осуществляться посредством:</w:t>
      </w:r>
    </w:p>
    <w:p w:rsidR="00A9783F" w:rsidRPr="00A9783F" w:rsidRDefault="00A9783F" w:rsidP="00A97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D"/>
      </w:r>
      <w:r w:rsidRPr="00A978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привлечения независимых, общественных наблюдателей;</w:t>
      </w:r>
    </w:p>
    <w:p w:rsidR="00A9783F" w:rsidRPr="00A9783F" w:rsidRDefault="00A9783F" w:rsidP="00A97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D"/>
      </w:r>
      <w:r w:rsidRPr="00A978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видеонаблюдения.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2.   </w:t>
      </w:r>
      <w:r w:rsidRPr="00A97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Выявление классов с необъективными результатами и профилактическая работа с выявленными</w:t>
      </w:r>
      <w:r w:rsidRPr="00A97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left="15" w:right="15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 классов с необъективными результатами оценочной процедуры федерального или регионального уровня может осуществляться аналитическими методами, с использованием: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left="15" w:firstLine="8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оценки доверительного интервала среднего балла для школы относительно группы школ из данного региона;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left="15" w:firstLine="8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оценки доверительного интервала процента выполнения каждого задания по каждому классу, участвовавшему в оценочной процедуре, относительно контрольной выборки школы;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left="15" w:firstLine="8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сравнения уровня результатов оценочной процедуры в школе с уровнем результатов итоговых оценок за учебный период;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left="15" w:firstLine="8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сравнения уровня результатов оценочной процедуры в школе с уровнем результатов ОГЭ с учетом контекстных данных.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left="15" w:right="15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Признаком необъективности текущего оценивания образовательных результатов в школе может также служить наличие выпускников, получивших аттестаты с отличием, и имеющих низкие результаты ОГЭ.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left="15" w:right="15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обнаружения признаков недостоверности результатов в школе рекомендуется: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left="15" w:firstLine="8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осуществить перепроверку результатов;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left="15" w:firstLine="8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              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подтверждения недостоверности результатов выработать комплекс мер в отношении учителей-предметников, завышающих ВСОКО.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783F" w:rsidRPr="00A9783F" w:rsidRDefault="00A9783F" w:rsidP="00A97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Формирование у участников образовательных отношений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A97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позитивного отношения к объективной оценке образовательных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A97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результатов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left="15"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 у участников образовательного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отношения к объективной оценке образовательных результатов, применяются следующие меры: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реализация в приоритетном порядке программ помощи учителя</w:t>
      </w:r>
      <w:proofErr w:type="gramStart"/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м-</w:t>
      </w:r>
      <w:proofErr w:type="gramEnd"/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предметникам, чьи дети дают стабильно низкие результаты, программы помощи учителям, имеющим профессиональные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783F" w:rsidRPr="00A9783F" w:rsidRDefault="00A9783F" w:rsidP="00A97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проблемы и дефициты;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применение мер административного воздействия, только если программы помощи не приводят к позитивным сдвигам в результатах;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 для оценки деятельности педагога результаты, показанные его учениками, только по желанию педагога;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повышению заинтересованности учителей в использовании объективных результатов оценочных процедур;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проводить разъяснительную работу с педагогами по вопросам повышения объективности оценки образовательных результатов и </w:t>
      </w:r>
      <w:proofErr w:type="gramStart"/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реализации</w:t>
      </w:r>
      <w:proofErr w:type="gramEnd"/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вышеперечисленных мер.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right="15"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Важным механизмом обеспечения объективности оценивания является внутриучрежденческая система оценки образовательных результатов, способствующая эффективному выполнению педагогами трудовой функции «по объективной оценке знаний обучающихся на основе тестирования и других методов контроля в соответствии с реальными учебными возможностями детей».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Элементами такой системы в школе являются, в том числе: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положение о внутренней системе оценки качества подготовки </w:t>
      </w:r>
      <w:proofErr w:type="gramStart"/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система регулярных независимых оценочных процедур, объективность результатов которых обеспечивает администрация школы;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принятые в школе прозрачные критерии внутриучрежденческого текущего и итогового оценивания, обеспечивающие справедливую непротиворечивую оценку образовательных результатов, обучающихся;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непрерывный процесс повышения квалификации учителей в области оценки результатов образования, включающий не только обучение на курсах повышения квалификации, но и внутриучрежденческое обучение и самообразование;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проведение учителями и методическими объединениями аналитической экспертной работы с результатами оценочных процедур.</w:t>
      </w:r>
      <w:r w:rsidRPr="00A97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9783F" w:rsidRPr="00A9783F" w:rsidRDefault="00A9783F" w:rsidP="00A97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181818"/>
          <w:sz w:val="4"/>
          <w:szCs w:val="4"/>
          <w:lang w:eastAsia="ru-RU"/>
        </w:rPr>
        <w:t>     </w:t>
      </w:r>
    </w:p>
    <w:p w:rsidR="00A9783F" w:rsidRPr="00A9783F" w:rsidRDefault="00A9783F" w:rsidP="00A9783F">
      <w:pPr>
        <w:shd w:val="clear" w:color="auto" w:fill="FFFFFF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ПРИЛОЖЕНИЕ</w:t>
      </w:r>
    </w:p>
    <w:p w:rsidR="00A9783F" w:rsidRPr="00A9783F" w:rsidRDefault="00A9783F" w:rsidP="00A978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          к Программе повышения объективности</w:t>
      </w:r>
    </w:p>
    <w:p w:rsidR="00A9783F" w:rsidRPr="00A9783F" w:rsidRDefault="00A9783F" w:rsidP="00A978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оценки образовательных результатов</w:t>
      </w:r>
    </w:p>
    <w:p w:rsidR="00A9783F" w:rsidRPr="00A9783F" w:rsidRDefault="00A9783F" w:rsidP="00A978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 в ОО КМО </w:t>
      </w:r>
    </w:p>
    <w:p w:rsidR="00A9783F" w:rsidRPr="00A9783F" w:rsidRDefault="00A9783F" w:rsidP="00A97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 </w:t>
      </w:r>
    </w:p>
    <w:p w:rsidR="00A9783F" w:rsidRPr="00A9783F" w:rsidRDefault="00A9783F" w:rsidP="00A97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 мероприятий повышения объективности оценивания</w:t>
      </w:r>
    </w:p>
    <w:p w:rsidR="00A9783F" w:rsidRPr="00A9783F" w:rsidRDefault="00A9783F" w:rsidP="00A97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обр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азовательных результатов на 2022</w:t>
      </w:r>
      <w:r w:rsidRPr="00A978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год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208"/>
        <w:gridCol w:w="1573"/>
        <w:gridCol w:w="2250"/>
      </w:tblGrid>
      <w:tr w:rsidR="00A9783F" w:rsidRPr="00A9783F" w:rsidTr="00A9783F">
        <w:trPr>
          <w:tblCellSpacing w:w="0" w:type="dxa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9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7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деятельности, мероприятия</w:t>
            </w:r>
          </w:p>
        </w:tc>
        <w:tc>
          <w:tcPr>
            <w:tcW w:w="1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</w:tr>
      <w:tr w:rsidR="00A9783F" w:rsidRPr="00A9783F" w:rsidTr="00A9783F">
        <w:trPr>
          <w:tblCellSpacing w:w="0" w:type="dxa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0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Изучение методологии проведения и результатов комплексного анализа</w:t>
            </w:r>
          </w:p>
          <w:p w:rsidR="00A9783F" w:rsidRPr="00A9783F" w:rsidRDefault="00A9783F" w:rsidP="00A9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результатов процедур оценки качества образования и ГИА</w:t>
            </w:r>
          </w:p>
        </w:tc>
      </w:tr>
      <w:tr w:rsidR="00A9783F" w:rsidRPr="00A9783F" w:rsidTr="00A9783F">
        <w:trPr>
          <w:tblCellSpacing w:w="0" w:type="dxa"/>
        </w:trPr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Изучение </w:t>
            </w:r>
            <w:proofErr w:type="gramStart"/>
            <w:r w:rsidRPr="00A978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методологии проведения комплексного анализа результатов процедур оценки качества образования</w:t>
            </w:r>
            <w:proofErr w:type="gramEnd"/>
            <w:r w:rsidRPr="00A978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ГИА</w:t>
            </w:r>
          </w:p>
        </w:tc>
        <w:tc>
          <w:tcPr>
            <w:tcW w:w="15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A9783F" w:rsidRPr="00A9783F" w:rsidTr="00A9783F">
        <w:trPr>
          <w:trHeight w:val="601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Изучение </w:t>
            </w:r>
            <w:proofErr w:type="gramStart"/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анализа результатов процедур оценки качества образования</w:t>
            </w:r>
            <w:proofErr w:type="gramEnd"/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 в школе и результатов ГИА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83F" w:rsidRPr="00A9783F" w:rsidTr="00A9783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Изучение списка учителе</w:t>
            </w:r>
            <w:proofErr w:type="gramStart"/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й-</w:t>
            </w:r>
            <w:proofErr w:type="gramEnd"/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 предметников, находящихся в зоне риска по обеспечению объективности оценки качества образования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83F" w:rsidRPr="00A9783F" w:rsidTr="00A9783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Изучение федерального и регионального планов повышения объективности образовательных результатов обучающихся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83F" w:rsidRPr="00A9783F" w:rsidTr="00A9783F">
        <w:trPr>
          <w:tblCellSpacing w:w="0" w:type="dxa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0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Выявление педагогов и обучающихся с необъективными результатами и профилактическая работа с ними</w:t>
            </w:r>
          </w:p>
        </w:tc>
      </w:tr>
      <w:tr w:rsidR="00A9783F" w:rsidRPr="00A9783F" w:rsidTr="00A9783F">
        <w:trPr>
          <w:tblCellSpacing w:w="0" w:type="dxa"/>
        </w:trPr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процента выполнения каждого задания по каждой педагогу и учащемуся, </w:t>
            </w:r>
            <w:proofErr w:type="gramStart"/>
            <w:r w:rsidRPr="00A9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участвовавшим</w:t>
            </w:r>
            <w:proofErr w:type="gramEnd"/>
            <w:r w:rsidRPr="00A9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оценочной процедуре, относительно контрольной выборки ОО</w:t>
            </w:r>
          </w:p>
        </w:tc>
        <w:tc>
          <w:tcPr>
            <w:tcW w:w="15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10 календарных дней после каждой оценочной процедуры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A9783F" w:rsidRPr="00A9783F" w:rsidTr="00A9783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Анализ доверительного интервала процента выполнения каждого задания по каждому классу, участвовавшему в оценочной процедуре, относительно контрольной выборки школы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Заместитель директора по УР</w:t>
            </w:r>
          </w:p>
        </w:tc>
      </w:tr>
      <w:tr w:rsidR="00A9783F" w:rsidRPr="00A9783F" w:rsidTr="00A9783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Сравнения достигнутого уровня </w:t>
            </w:r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lastRenderedPageBreak/>
              <w:t>результатов оценочной процедуры в школе с уровнем результатов ОГЭ с учетом контекстных данных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 за </w:t>
            </w:r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lastRenderedPageBreak/>
              <w:t>проведение оценочной процедуры</w:t>
            </w:r>
          </w:p>
        </w:tc>
      </w:tr>
      <w:tr w:rsidR="00A9783F" w:rsidRPr="00A9783F" w:rsidTr="00A9783F">
        <w:trPr>
          <w:tblCellSpacing w:w="0" w:type="dxa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40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по повышению компетентности руководящих и педагогических кадров по вопросам оценивания образовательных результатов обучающихся</w:t>
            </w:r>
          </w:p>
        </w:tc>
      </w:tr>
      <w:tr w:rsidR="00A9783F" w:rsidRPr="00A9783F" w:rsidTr="00A9783F">
        <w:trPr>
          <w:tblCellSpacing w:w="0" w:type="dxa"/>
        </w:trPr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Посещение выездных семинаров, курсов ПК по вопросам анализа и использования результатов оценки качества образования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A9783F" w:rsidRPr="00A9783F" w:rsidTr="00A9783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Обсуждение </w:t>
            </w:r>
            <w:proofErr w:type="gramStart"/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методологии проведения комплексного анализа результатов процедур оценки качества образования</w:t>
            </w:r>
            <w:proofErr w:type="gramEnd"/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 и ГИА на педагогических советах, на заседаниях методического совета, ШМО по введению федеральных государственных образовательных стандартов общего образования, по качеству образования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Март, август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Заместитель директора по УР, руководители ШМО</w:t>
            </w:r>
          </w:p>
        </w:tc>
      </w:tr>
      <w:tr w:rsidR="00A9783F" w:rsidRPr="00A9783F" w:rsidTr="00A9783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Посещение вебинаров и семинаров по организации подготовки к проведению оценочных процедур и ГИА, обучающих мероприятий по подготовке экспертов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A9783F" w:rsidRPr="00A9783F" w:rsidRDefault="00A9783F" w:rsidP="00A9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школы</w:t>
            </w:r>
          </w:p>
        </w:tc>
      </w:tr>
      <w:tr w:rsidR="00A9783F" w:rsidRPr="00A9783F" w:rsidTr="00A9783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Обеспечение участия учителей - экспертов школы в работе предметных комиссий, в выборочной перепроверке работ участников оценочных процедур. Трансляция их опыта на заседаниях ШМО по введению федеральных государственных образовательных стандартов общего образования, по качеству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A9783F" w:rsidRPr="00A9783F" w:rsidRDefault="00A9783F" w:rsidP="00A9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школы</w:t>
            </w:r>
          </w:p>
        </w:tc>
      </w:tr>
      <w:tr w:rsidR="00A9783F" w:rsidRPr="00A9783F" w:rsidTr="00A9783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Совершенствование единых требований оценивания устных и письменных ответов обучающихся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A9783F" w:rsidRPr="00A9783F" w:rsidRDefault="00A9783F" w:rsidP="00A9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школы</w:t>
            </w:r>
          </w:p>
        </w:tc>
      </w:tr>
      <w:tr w:rsidR="00A9783F" w:rsidRPr="00A9783F" w:rsidTr="00A9783F">
        <w:trPr>
          <w:tblCellSpacing w:w="0" w:type="dxa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0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Организационные меры по повышению объективности оценивания образовательных результатов обучающихся</w:t>
            </w:r>
          </w:p>
        </w:tc>
      </w:tr>
      <w:tr w:rsidR="00A9783F" w:rsidRPr="00A9783F" w:rsidTr="00A9783F">
        <w:trPr>
          <w:tblCellSpacing w:w="0" w:type="dxa"/>
        </w:trPr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Включение в структуру </w:t>
            </w:r>
            <w:proofErr w:type="gramStart"/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анализа деятельности школы направлений комплексного анализа результатов процедур оценки качества образования</w:t>
            </w:r>
            <w:proofErr w:type="gramEnd"/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 и ГИА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A9783F" w:rsidRPr="00A9783F" w:rsidRDefault="00A9783F" w:rsidP="00A9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школы</w:t>
            </w:r>
          </w:p>
        </w:tc>
      </w:tr>
      <w:tr w:rsidR="00A9783F" w:rsidRPr="00A9783F" w:rsidTr="00A9783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Осуществление административного контроля при проведении ВПР и других мониторинговых процедур для дальнейшего анализа объективности проведения оценочной процедуры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A9783F" w:rsidRPr="00A9783F" w:rsidRDefault="00A9783F" w:rsidP="00A9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школы</w:t>
            </w:r>
          </w:p>
        </w:tc>
      </w:tr>
      <w:tr w:rsidR="00A9783F" w:rsidRPr="00A9783F" w:rsidTr="00A9783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Обеспечение проведения проверки работ участников ВПР, школьного этапа </w:t>
            </w:r>
            <w:proofErr w:type="spellStart"/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ВсОШ</w:t>
            </w:r>
            <w:proofErr w:type="spellEnd"/>
          </w:p>
          <w:p w:rsidR="00A9783F" w:rsidRPr="00A9783F" w:rsidRDefault="00A9783F" w:rsidP="00A9783F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- школьными предметными комиссиями;</w:t>
            </w:r>
          </w:p>
          <w:p w:rsidR="00A9783F" w:rsidRPr="00A9783F" w:rsidRDefault="00A9783F" w:rsidP="00A9783F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- перекрестная проверка работ между школами.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A9783F" w:rsidRPr="00A9783F" w:rsidRDefault="00A9783F" w:rsidP="00A9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школы</w:t>
            </w:r>
          </w:p>
          <w:p w:rsidR="00A9783F" w:rsidRPr="00A9783F" w:rsidRDefault="00A9783F" w:rsidP="00A9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Учителя-</w:t>
            </w:r>
          </w:p>
          <w:p w:rsidR="00A9783F" w:rsidRPr="00A9783F" w:rsidRDefault="00A9783F" w:rsidP="00A9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A9783F" w:rsidRPr="00A9783F" w:rsidTr="00A9783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Сопровождение учителей-предметников, находящихся в зоне риска по обеспечению </w:t>
            </w:r>
            <w:proofErr w:type="gramStart"/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lastRenderedPageBreak/>
              <w:t>объективности проведения оценки качества образования</w:t>
            </w:r>
            <w:proofErr w:type="gramEnd"/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:</w:t>
            </w:r>
          </w:p>
          <w:p w:rsidR="00A9783F" w:rsidRPr="00A9783F" w:rsidRDefault="00A9783F" w:rsidP="00A9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r w:rsidRPr="00A978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присутствие администрации школы</w:t>
            </w:r>
          </w:p>
          <w:p w:rsidR="00A9783F" w:rsidRPr="00A9783F" w:rsidRDefault="00A9783F" w:rsidP="00A9783F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r w:rsidRPr="00A978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обеспечение перекрестного общественного наблюдения при проведении ВПР в 4-8 классах;</w:t>
            </w:r>
          </w:p>
          <w:p w:rsidR="00A9783F" w:rsidRPr="00A9783F" w:rsidRDefault="00A9783F" w:rsidP="00A9783F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r w:rsidRPr="00A978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организация видеонаблюдения;</w:t>
            </w:r>
          </w:p>
          <w:p w:rsidR="00A9783F" w:rsidRPr="00A9783F" w:rsidRDefault="00A9783F" w:rsidP="00A9783F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r w:rsidRPr="00A978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мониторинг анализа д</w:t>
            </w:r>
            <w: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еятельности школы по итогам 2021/2022</w:t>
            </w:r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lastRenderedPageBreak/>
              <w:t>сентябрь - июнь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  <w:p w:rsidR="00A9783F" w:rsidRPr="00A9783F" w:rsidRDefault="00A9783F" w:rsidP="00A9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школы</w:t>
            </w:r>
          </w:p>
        </w:tc>
      </w:tr>
      <w:tr w:rsidR="00A9783F" w:rsidRPr="00A9783F" w:rsidTr="00A9783F">
        <w:trPr>
          <w:tblCellSpacing w:w="0" w:type="dxa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40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у участников образовательных отношений позитивного отношения к объективной оценке образовательных результатов</w:t>
            </w:r>
          </w:p>
        </w:tc>
      </w:tr>
      <w:tr w:rsidR="00A9783F" w:rsidRPr="00A9783F" w:rsidTr="00A9783F">
        <w:trPr>
          <w:tblCellSpacing w:w="0" w:type="dxa"/>
        </w:trPr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педагогам с низкими результатами, имеющим профессиональные проблемы, у которых есть проблемы с организацией образовательного процесса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A9783F" w:rsidRPr="00A9783F" w:rsidTr="00A9783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применения мер административного воздействия педагогам, показывающим низкие результаты оценочных процедур (только в случае отсутствия положительной динамики в результатах в течение 2-х лет)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август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A9783F" w:rsidRPr="00A9783F" w:rsidTr="00A9783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добровольного использования педагогами результатов, показанных его учениками для оценки результативности своей деятельности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август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A9783F" w:rsidRPr="00A9783F" w:rsidTr="00A9783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разъяснительной работы с педагогами по вопросам повышения объективности оценки образовательных результатов и </w:t>
            </w:r>
            <w:proofErr w:type="gramStart"/>
            <w:r w:rsidRPr="00A9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</w:t>
            </w:r>
            <w:proofErr w:type="gramEnd"/>
            <w:r w:rsidRPr="00A9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вышеперечисленных мер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83F" w:rsidRPr="00A9783F" w:rsidRDefault="00A9783F" w:rsidP="00A9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A9783F" w:rsidRPr="00A9783F" w:rsidRDefault="00A9783F" w:rsidP="00A9783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8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0206" w:rsidRDefault="00590206"/>
    <w:sectPr w:rsidR="0059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96"/>
    <w:rsid w:val="00017E55"/>
    <w:rsid w:val="00590206"/>
    <w:rsid w:val="00871896"/>
    <w:rsid w:val="00A9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2324</Words>
  <Characters>13249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2024-01-15T07:48:00Z</dcterms:created>
  <dcterms:modified xsi:type="dcterms:W3CDTF">2024-01-15T07:48:00Z</dcterms:modified>
</cp:coreProperties>
</file>